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ҚАЗАҚСТАН РЕСПУБЛИКАСЫНЫҢ БІЛІМ ЖӘНЕ ҒЫЛЫМ МИНИСТРЛІГІ</w:t>
      </w: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Д. Серікбаев атындағы ШЫҒЫС ҚАЗАҚСТАН МЕМЛЕКЕТТІК ТЕХНИКАЛЫҚ УНИВЕРСИТЕТІ</w:t>
      </w: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«ҚҰРЫЛЫС» кафедрасы</w:t>
      </w: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МИНИСТЕРСТВ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kk-KZ"/>
        </w:rPr>
        <w:t>О ОБРАЗОВАНИЯ И НАУКИ РЕСПУБЛИКИ КАЗАХСТАН</w:t>
      </w: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ВОСТОЧНО-КАЗАХСТАНСКИЙ ГОСУДАРСТВЕННЫЙ ТЕХНИЧЕСКИЙ УНИВЕРСИТЕТ им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kk-KZ"/>
        </w:rPr>
        <w:t xml:space="preserve"> Д. Серикбаева</w:t>
      </w: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Кафедра «СТРОИТЕЛЬСТВО»</w:t>
      </w: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MINISTRY OF EDUCATION AND SCIENCE OF THE REPUBLIC OF KAZAKHSTAN</w:t>
      </w:r>
    </w:p>
    <w:p w:rsid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D. Serikbaev  EAST-KAZAKHSTAN STATE TECHNICAL UNIVERSITY</w:t>
      </w:r>
    </w:p>
    <w:p w:rsidR="005F47F1" w:rsidRPr="005F47F1" w:rsidRDefault="005F47F1" w:rsidP="005F47F1">
      <w:pPr>
        <w:spacing w:after="0"/>
        <w:jc w:val="center"/>
        <w:rPr>
          <w:rFonts w:ascii="Times New Roman" w:hAnsi="Times New Roman"/>
          <w:sz w:val="24"/>
          <w:szCs w:val="24"/>
          <w:lang w:val="kk-KZ"/>
        </w:rPr>
      </w:pPr>
      <w:r w:rsidRPr="005F47F1">
        <w:rPr>
          <w:rFonts w:ascii="Times New Roman" w:hAnsi="Times New Roman"/>
          <w:sz w:val="24"/>
          <w:szCs w:val="24"/>
          <w:lang w:val="kk-KZ"/>
        </w:rPr>
        <w:t xml:space="preserve">Sub-departament </w:t>
      </w:r>
      <w:r>
        <w:rPr>
          <w:rFonts w:ascii="Times New Roman" w:hAnsi="Times New Roman"/>
          <w:sz w:val="24"/>
          <w:szCs w:val="24"/>
          <w:lang w:val="kk-KZ"/>
        </w:rPr>
        <w:t>«BUILDING»</w:t>
      </w:r>
    </w:p>
    <w:p w:rsidR="005F47F1" w:rsidRDefault="005F47F1" w:rsidP="005F47F1">
      <w:pPr>
        <w:spacing w:after="0"/>
        <w:ind w:left="7088"/>
        <w:jc w:val="right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Бекітемін</w:t>
      </w:r>
    </w:p>
    <w:p w:rsidR="005F47F1" w:rsidRDefault="005F47F1" w:rsidP="005F47F1">
      <w:pPr>
        <w:spacing w:after="0"/>
        <w:jc w:val="right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                  Құрылыс кафедра меңгерушісі</w:t>
      </w:r>
    </w:p>
    <w:p w:rsidR="005F47F1" w:rsidRDefault="005F47F1" w:rsidP="005F47F1">
      <w:pPr>
        <w:spacing w:after="0"/>
        <w:ind w:left="7088"/>
        <w:jc w:val="right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_________ O.Руденко «___»________2017ж.</w:t>
      </w:r>
    </w:p>
    <w:p w:rsidR="005F47F1" w:rsidRDefault="005F47F1" w:rsidP="005F47F1">
      <w:pPr>
        <w:widowControl w:val="0"/>
        <w:tabs>
          <w:tab w:val="left" w:pos="2099"/>
        </w:tabs>
        <w:autoSpaceDE w:val="0"/>
        <w:autoSpaceDN w:val="0"/>
        <w:spacing w:after="0"/>
        <w:ind w:left="2098"/>
        <w:rPr>
          <w:rFonts w:ascii="Times New Roman" w:eastAsia="Times New Roman" w:hAnsi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/>
          <w:b/>
          <w:sz w:val="24"/>
          <w:szCs w:val="24"/>
          <w:lang w:val="kk-KZ"/>
        </w:rPr>
        <w:t>Қорытынды бақылауға арналған</w:t>
      </w:r>
      <w:r>
        <w:rPr>
          <w:rFonts w:ascii="Times New Roman" w:eastAsia="Times New Roman" w:hAnsi="Times New Roman"/>
          <w:b/>
          <w:spacing w:val="-8"/>
          <w:sz w:val="24"/>
          <w:szCs w:val="24"/>
          <w:lang w:val="kk-KZ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val="kk-KZ"/>
        </w:rPr>
        <w:t>материалдар</w:t>
      </w:r>
    </w:p>
    <w:p w:rsidR="005F47F1" w:rsidRDefault="005F47F1" w:rsidP="005F47F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>Материалы для итогового контроля</w:t>
      </w:r>
    </w:p>
    <w:p w:rsidR="005F47F1" w:rsidRDefault="005F47F1" w:rsidP="005F47F1">
      <w:pPr>
        <w:tabs>
          <w:tab w:val="left" w:pos="3525"/>
        </w:tabs>
        <w:spacing w:after="0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Пән:  </w:t>
      </w:r>
      <w:r>
        <w:rPr>
          <w:rFonts w:ascii="Times New Roman" w:eastAsia="Times New Roman" w:hAnsi="Times New Roman"/>
          <w:b/>
          <w:bCs/>
          <w:iCs/>
          <w:sz w:val="24"/>
          <w:szCs w:val="24"/>
          <w:lang w:val="kk-KZ" w:eastAsia="ru-RU"/>
        </w:rPr>
        <w:t>ТРАНСПОРТТАҒЫ ЖАСАНДЫ ИМАРАТТАР</w:t>
      </w:r>
    </w:p>
    <w:p w:rsidR="005F47F1" w:rsidRDefault="005F47F1" w:rsidP="005F47F1">
      <w:pPr>
        <w:tabs>
          <w:tab w:val="left" w:pos="3525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Мамандық: 5В074500 «Көлік құрылысы»</w:t>
      </w:r>
    </w:p>
    <w:p w:rsidR="005F47F1" w:rsidRDefault="005F47F1" w:rsidP="005F47F1">
      <w:pPr>
        <w:tabs>
          <w:tab w:val="left" w:pos="3525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Емтихандық билеттерді дайындауында Новиков Ю.М. және Ермоленко В.Н. </w:t>
      </w:r>
    </w:p>
    <w:p w:rsidR="005F47F1" w:rsidRDefault="005F47F1" w:rsidP="005F47F1">
      <w:pPr>
        <w:tabs>
          <w:tab w:val="left" w:pos="3525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доценттердің материалдары қолданылған</w:t>
      </w:r>
    </w:p>
    <w:p w:rsidR="005F47F1" w:rsidRDefault="005F47F1" w:rsidP="005F47F1">
      <w:pPr>
        <w:tabs>
          <w:tab w:val="left" w:pos="3525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Емтихандық сұрақтар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 өткелінің элементтері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Көпірдің бас өлшемдері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 ауқымы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 ұзындығы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настил бойынша көпір ұзындығы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 биіктігі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көпірдің бос биіктігі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көпірдің құріліс биіктігі, аралықтың қзындығы, есептік ұзындық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Жолдардың әр түрлі санаты үшін көпірдің ені бойынша габариттер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Көпірлердің 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тати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калық сұлбалары және қолдану аймағы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Жүру бөлігінің элементтері және құрылымы. 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Тротуарлар және сүйеніштер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Деформациялық тігістердің түрлері және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Көпірлерден су әкету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Темірбетон көпірлердің жетістіктері және кемшіліктері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Қолдану аймағы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Қиылған темірбетон диафрагмалы аралық құрылымдардың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Қиылған темірбетон диафрагмасыз аралық құрылымдардың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Қиылған темірбетон диафрагмалы аралық құрылымдар арқалықтарды арматуралау және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Қиылған темірбетон диафрагмасыз аралық құрылымдар арқалықтарды арматуралау және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Көпірлер құрылымдарында кернеулі арматураның түрлері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Алдын ала кернеулі темірбетонның мағынасы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Экономи</w:t>
      </w:r>
      <w:proofErr w:type="spellEnd"/>
      <w:r>
        <w:rPr>
          <w:rFonts w:ascii="Times New Roman" w:eastAsia="Times New Roman" w:hAnsi="Times New Roman"/>
          <w:sz w:val="24"/>
          <w:szCs w:val="24"/>
          <w:lang w:val="kk-KZ" w:eastAsia="ru-RU"/>
        </w:rPr>
        <w:t>калық тиімділігі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Алдын ала кернеу әдістері. Қолдану аймағы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Алдын ала кернеудің жоғалтулар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Жағалық тіректрер түрлері және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Аралық тіректрер түрлері және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Арқалықтық аралық құрылымдар тірек бөліктерінің түрлері және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Темірбетон құрылымдардың екі шектік жағдайы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Көпірлерге жүктемелер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Аралық құрылымдарды есептеу үшін жүктемелер үйлесімі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  <w:t>Аралық құрылым арқалықтарының әсер ету сызықтрын анықтау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Көлденең орнату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lastRenderedPageBreak/>
        <w:t>коэффициенттерді анықтау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1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  <w:t>Аралық құрылым арқалықтарының әсер ету сызығы бойынша күштерді анықтау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Иілетін темірбетон элементтердің көлденең қималарын иілу момент бойынша беріктікке есептеу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Иілетін темірбетон элементтердің көлбеу қималарын көлденең күш бойынша беріктікке есептеу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Темірбетон көпірлер құрылымдардың жарықшақтар санаттары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Жарықшақ пайда болу және ашылу бойынша темірбетон құрылымдарды есептеу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Иілі деформациялар бойынша арқалықтарды есептеу. 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Гидравликалық тәртіп бойынша, материал бойынша, көлденең қиманың түрі бойынша, тесік саны бойынша құбырлардың жіктелуі. Әр түрлі құбырлар түрлерінің қолдану аймағы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Су өткізетін темірбетон және металл құбырлардың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Су өткізетін темірбетон және металл құбырларды салу технологиясы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Металл көпірлердің жетістіктері және кемшіліктері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Қолдану аймағы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Біркелкі металл аралық құрылымдардың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Металл аралық құрылымыдар арқплықтарының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Фермалы металл аралық құрылымдардың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Металл фермалардың түйіндері. 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Ағаш көпірлердің жетістіктері және кемшіліктері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Қолдану аймағы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Қарапайым ағаштардың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Желімделген арқалықтардың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Тонелдер. Қолдану аймағы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Тағайындау бойынша, орнату тереңдігі боыйнша және өндіру әдісі бойынша тонелдер жіктелуі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Тонелдің эелементтері және аспаптары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Тау тонелдер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Ашық әдіспен өндірілетін тонелдер құрылымы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F1" w:rsidRDefault="005F47F1" w:rsidP="005F47F1">
      <w:pPr>
        <w:widowControl w:val="0"/>
        <w:numPr>
          <w:ilvl w:val="0"/>
          <w:numId w:val="2"/>
        </w:numPr>
        <w:autoSpaceDE w:val="0"/>
        <w:autoSpaceDN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>Тау тонелдерді салу әдістері.</w:t>
      </w:r>
    </w:p>
    <w:p w:rsidR="005F47F1" w:rsidRDefault="005F47F1" w:rsidP="005F47F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F47F1" w:rsidRDefault="005F47F1" w:rsidP="005F47F1">
      <w:pPr>
        <w:tabs>
          <w:tab w:val="left" w:pos="5355"/>
        </w:tabs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5F47F1" w:rsidRDefault="005F47F1" w:rsidP="005F47F1">
      <w:pPr>
        <w:tabs>
          <w:tab w:val="left" w:pos="5355"/>
        </w:tabs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val="kk-KZ"/>
        </w:rPr>
        <w:t>Құрастырған   аға оқытушы                                           К.Кангалакова</w:t>
      </w:r>
    </w:p>
    <w:p w:rsidR="00014713" w:rsidRDefault="00014713"/>
    <w:sectPr w:rsidR="00014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8F2"/>
    <w:rsid w:val="00014713"/>
    <w:rsid w:val="005F47F1"/>
    <w:rsid w:val="0069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F1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F1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6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2017-12-14T06:18:00Z</dcterms:created>
  <dcterms:modified xsi:type="dcterms:W3CDTF">2017-12-14T06:18:00Z</dcterms:modified>
</cp:coreProperties>
</file>